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535" w:rsidRDefault="009D1535" w:rsidP="009D1535">
      <w:pPr>
        <w:shd w:val="clear" w:color="auto" w:fill="FFFFFF"/>
        <w:spacing w:after="0" w:line="360" w:lineRule="auto"/>
        <w:ind w:left="23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PROJEKT</w:t>
      </w:r>
    </w:p>
    <w:p w:rsidR="009D1535" w:rsidRPr="009D1535" w:rsidRDefault="003F7506" w:rsidP="009D1535">
      <w:pPr>
        <w:shd w:val="clear" w:color="auto" w:fill="FFFFFF"/>
        <w:spacing w:after="0" w:line="360" w:lineRule="auto"/>
        <w:ind w:left="235"/>
        <w:jc w:val="center"/>
        <w:rPr>
          <w:rFonts w:ascii="Times New Roman" w:hAnsi="Times New Roman"/>
          <w:b/>
          <w:sz w:val="24"/>
          <w:szCs w:val="24"/>
        </w:rPr>
      </w:pPr>
      <w:r w:rsidRPr="009D1535">
        <w:rPr>
          <w:rFonts w:ascii="Times New Roman" w:hAnsi="Times New Roman"/>
          <w:b/>
          <w:sz w:val="24"/>
          <w:szCs w:val="24"/>
        </w:rPr>
        <w:t>Uchwa</w:t>
      </w:r>
      <w:r w:rsidR="00535B4C" w:rsidRPr="009D1535">
        <w:rPr>
          <w:rFonts w:ascii="Times New Roman" w:hAnsi="Times New Roman"/>
          <w:b/>
          <w:sz w:val="24"/>
          <w:szCs w:val="24"/>
        </w:rPr>
        <w:t xml:space="preserve">ła </w:t>
      </w:r>
      <w:r w:rsidR="009D1535" w:rsidRPr="009D1535">
        <w:rPr>
          <w:rFonts w:ascii="Times New Roman" w:hAnsi="Times New Roman"/>
          <w:b/>
          <w:sz w:val="24"/>
          <w:szCs w:val="24"/>
        </w:rPr>
        <w:t xml:space="preserve">Walnego Zebrania Członków </w:t>
      </w:r>
    </w:p>
    <w:p w:rsidR="003F7506" w:rsidRPr="009D1535" w:rsidRDefault="003F7506" w:rsidP="009D1535">
      <w:pPr>
        <w:shd w:val="clear" w:color="auto" w:fill="FFFFFF"/>
        <w:spacing w:after="0" w:line="360" w:lineRule="auto"/>
        <w:ind w:left="235"/>
        <w:jc w:val="center"/>
        <w:rPr>
          <w:rFonts w:ascii="Times New Roman" w:hAnsi="Times New Roman"/>
          <w:b/>
          <w:sz w:val="24"/>
          <w:szCs w:val="24"/>
        </w:rPr>
      </w:pPr>
      <w:r w:rsidRPr="009D1535">
        <w:rPr>
          <w:rFonts w:ascii="Times New Roman" w:hAnsi="Times New Roman"/>
          <w:b/>
          <w:sz w:val="24"/>
          <w:szCs w:val="24"/>
        </w:rPr>
        <w:t>Polskiego Towarzystwa Anestezjologii i Intensywnej Terapii</w:t>
      </w:r>
    </w:p>
    <w:p w:rsidR="009D1535" w:rsidRPr="009D1535" w:rsidRDefault="009D1535" w:rsidP="009D1535">
      <w:pPr>
        <w:shd w:val="clear" w:color="auto" w:fill="FFFFFF"/>
        <w:spacing w:after="0" w:line="360" w:lineRule="auto"/>
        <w:ind w:left="235"/>
        <w:jc w:val="center"/>
        <w:rPr>
          <w:rFonts w:ascii="Times New Roman" w:hAnsi="Times New Roman"/>
          <w:b/>
          <w:sz w:val="24"/>
          <w:szCs w:val="24"/>
        </w:rPr>
      </w:pPr>
      <w:r w:rsidRPr="009D1535">
        <w:rPr>
          <w:rFonts w:ascii="Times New Roman" w:hAnsi="Times New Roman"/>
          <w:b/>
          <w:sz w:val="24"/>
          <w:szCs w:val="24"/>
        </w:rPr>
        <w:t xml:space="preserve">w sprawie zmiany statutu Towarzystwa </w:t>
      </w:r>
    </w:p>
    <w:p w:rsidR="009D1535" w:rsidRPr="009D1535" w:rsidRDefault="009D1535" w:rsidP="009D1535">
      <w:pPr>
        <w:shd w:val="clear" w:color="auto" w:fill="FFFFFF"/>
        <w:spacing w:after="0" w:line="360" w:lineRule="auto"/>
        <w:ind w:left="34"/>
        <w:jc w:val="center"/>
        <w:rPr>
          <w:rFonts w:ascii="Times New Roman" w:hAnsi="Times New Roman"/>
          <w:spacing w:val="-1"/>
          <w:sz w:val="24"/>
          <w:szCs w:val="24"/>
        </w:rPr>
      </w:pPr>
      <w:r w:rsidRPr="009D1535">
        <w:rPr>
          <w:rFonts w:ascii="Times New Roman" w:hAnsi="Times New Roman"/>
          <w:spacing w:val="-1"/>
          <w:sz w:val="24"/>
          <w:szCs w:val="24"/>
        </w:rPr>
        <w:t>§ 1</w:t>
      </w:r>
    </w:p>
    <w:p w:rsidR="00535B4C" w:rsidRPr="009D1535" w:rsidRDefault="00C70326" w:rsidP="009D1535">
      <w:pPr>
        <w:shd w:val="clear" w:color="auto" w:fill="FFFFFF"/>
        <w:spacing w:after="0" w:line="360" w:lineRule="auto"/>
        <w:ind w:left="34"/>
        <w:rPr>
          <w:rFonts w:ascii="Times New Roman" w:hAnsi="Times New Roman"/>
          <w:sz w:val="24"/>
          <w:szCs w:val="24"/>
        </w:rPr>
      </w:pPr>
      <w:r w:rsidRPr="009D1535">
        <w:rPr>
          <w:rFonts w:ascii="Times New Roman" w:hAnsi="Times New Roman"/>
          <w:spacing w:val="-1"/>
          <w:sz w:val="24"/>
          <w:szCs w:val="24"/>
        </w:rPr>
        <w:t>Walne Zebranie C</w:t>
      </w:r>
      <w:r w:rsidR="00535B4C" w:rsidRPr="009D1535">
        <w:rPr>
          <w:rFonts w:ascii="Times New Roman" w:hAnsi="Times New Roman"/>
          <w:spacing w:val="-1"/>
          <w:sz w:val="24"/>
          <w:szCs w:val="24"/>
        </w:rPr>
        <w:t>złonków</w:t>
      </w:r>
      <w:r w:rsidR="003F7506" w:rsidRPr="009D1535">
        <w:rPr>
          <w:rFonts w:ascii="Times New Roman" w:hAnsi="Times New Roman"/>
          <w:spacing w:val="-1"/>
          <w:sz w:val="24"/>
          <w:szCs w:val="24"/>
        </w:rPr>
        <w:t xml:space="preserve"> Polskiego Towarzystwa Anestezjologii i Intensywnej </w:t>
      </w:r>
      <w:r w:rsidR="003F7506" w:rsidRPr="009D1535">
        <w:rPr>
          <w:rFonts w:ascii="Times New Roman" w:hAnsi="Times New Roman"/>
          <w:sz w:val="24"/>
          <w:szCs w:val="24"/>
        </w:rPr>
        <w:t>Terap</w:t>
      </w:r>
      <w:r w:rsidR="00535B4C" w:rsidRPr="009D1535">
        <w:rPr>
          <w:rFonts w:ascii="Times New Roman" w:hAnsi="Times New Roman"/>
          <w:sz w:val="24"/>
          <w:szCs w:val="24"/>
        </w:rPr>
        <w:t xml:space="preserve">ii </w:t>
      </w:r>
      <w:r w:rsidR="009D1535" w:rsidRPr="009D1535">
        <w:rPr>
          <w:rFonts w:ascii="Times New Roman" w:hAnsi="Times New Roman"/>
          <w:sz w:val="24"/>
          <w:szCs w:val="24"/>
        </w:rPr>
        <w:t xml:space="preserve">postanawia zmienić Statut </w:t>
      </w:r>
      <w:r w:rsidR="009D1535" w:rsidRPr="009D1535">
        <w:rPr>
          <w:rFonts w:ascii="Times New Roman" w:hAnsi="Times New Roman"/>
          <w:spacing w:val="-1"/>
          <w:sz w:val="24"/>
          <w:szCs w:val="24"/>
        </w:rPr>
        <w:t xml:space="preserve">Polskiego Towarzystwa Anestezjologii i Intensywnej </w:t>
      </w:r>
      <w:r w:rsidR="009D1535" w:rsidRPr="009D1535">
        <w:rPr>
          <w:rFonts w:ascii="Times New Roman" w:hAnsi="Times New Roman"/>
          <w:sz w:val="24"/>
          <w:szCs w:val="24"/>
        </w:rPr>
        <w:t>Terapii w następujący sposób:</w:t>
      </w:r>
    </w:p>
    <w:p w:rsidR="00CE759C" w:rsidRPr="009D1535" w:rsidRDefault="00CE759C" w:rsidP="009D1535">
      <w:pPr>
        <w:numPr>
          <w:ilvl w:val="0"/>
          <w:numId w:val="1"/>
        </w:numPr>
        <w:tabs>
          <w:tab w:val="right" w:pos="284"/>
          <w:tab w:val="left" w:pos="408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1535">
        <w:rPr>
          <w:rFonts w:ascii="Times New Roman" w:eastAsia="Times New Roman" w:hAnsi="Times New Roman"/>
          <w:sz w:val="24"/>
          <w:szCs w:val="24"/>
          <w:lang w:eastAsia="pl-PL"/>
        </w:rPr>
        <w:t>w § 8, ust. 3 otrzymuje brzmienie:</w:t>
      </w:r>
      <w:r w:rsidRPr="009D1535">
        <w:rPr>
          <w:rFonts w:ascii="Times New Roman" w:eastAsia="Times New Roman" w:hAnsi="Times New Roman"/>
          <w:sz w:val="24"/>
          <w:szCs w:val="24"/>
          <w:lang w:eastAsia="pl-PL"/>
        </w:rPr>
        <w:br/>
        <w:t>” Jedyną terenową jednostką organizacyjną Stowarzyszenia jest Oddział</w:t>
      </w:r>
      <w:r w:rsidR="009D1535" w:rsidRPr="009D1535">
        <w:rPr>
          <w:rFonts w:ascii="Times New Roman" w:eastAsia="Times New Roman" w:hAnsi="Times New Roman"/>
          <w:sz w:val="24"/>
          <w:szCs w:val="24"/>
          <w:lang w:eastAsia="pl-PL"/>
        </w:rPr>
        <w:t>. T</w:t>
      </w:r>
      <w:r w:rsidRPr="009D1535">
        <w:rPr>
          <w:rFonts w:ascii="Times New Roman" w:eastAsia="Times New Roman" w:hAnsi="Times New Roman"/>
          <w:sz w:val="24"/>
          <w:szCs w:val="24"/>
          <w:lang w:eastAsia="pl-PL"/>
        </w:rPr>
        <w:t>eren działania Oddziału ustala Zarząd Główny.”</w:t>
      </w:r>
    </w:p>
    <w:p w:rsidR="00CE759C" w:rsidRPr="009D1535" w:rsidRDefault="00CE759C" w:rsidP="009D1535">
      <w:pPr>
        <w:numPr>
          <w:ilvl w:val="0"/>
          <w:numId w:val="1"/>
        </w:numPr>
        <w:tabs>
          <w:tab w:val="right" w:pos="284"/>
          <w:tab w:val="left" w:pos="408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1535">
        <w:rPr>
          <w:rFonts w:ascii="Times New Roman" w:eastAsia="Times New Roman" w:hAnsi="Times New Roman"/>
          <w:sz w:val="24"/>
          <w:szCs w:val="24"/>
          <w:lang w:eastAsia="pl-PL"/>
        </w:rPr>
        <w:t>w § 13 ust. 1, pkt 2 otrzymuje brzmienie:</w:t>
      </w:r>
      <w:r w:rsidRPr="009D1535">
        <w:rPr>
          <w:rFonts w:ascii="Times New Roman" w:eastAsia="Times New Roman" w:hAnsi="Times New Roman"/>
          <w:sz w:val="24"/>
          <w:szCs w:val="24"/>
          <w:lang w:eastAsia="pl-PL"/>
        </w:rPr>
        <w:br/>
        <w:t>” 2) wydawanie czasopism i pozostałych periodyków innych niż wydawanych w ramach działalności statutowej (58.14.Z),</w:t>
      </w:r>
    </w:p>
    <w:p w:rsidR="00CE759C" w:rsidRPr="009D1535" w:rsidRDefault="00CE759C" w:rsidP="009D1535">
      <w:pPr>
        <w:numPr>
          <w:ilvl w:val="0"/>
          <w:numId w:val="1"/>
        </w:numPr>
        <w:tabs>
          <w:tab w:val="right" w:pos="284"/>
          <w:tab w:val="left" w:pos="408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1535">
        <w:rPr>
          <w:rFonts w:ascii="Times New Roman" w:eastAsia="Times New Roman" w:hAnsi="Times New Roman"/>
          <w:sz w:val="24"/>
          <w:szCs w:val="24"/>
          <w:lang w:eastAsia="pl-PL"/>
        </w:rPr>
        <w:t>w § 21, ust. 5 otrzymuje brzmienie:</w:t>
      </w:r>
      <w:r w:rsidRPr="009D153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” 5. Do pozbawienia członkostwa honorowego </w:t>
      </w:r>
      <w:r w:rsidR="009D1535" w:rsidRPr="009D1535">
        <w:rPr>
          <w:rFonts w:ascii="Times New Roman" w:eastAsia="Times New Roman" w:hAnsi="Times New Roman"/>
          <w:sz w:val="24"/>
          <w:szCs w:val="24"/>
          <w:lang w:eastAsia="pl-PL"/>
        </w:rPr>
        <w:t>stosuje się odpowiednio ust. 3</w:t>
      </w:r>
      <w:r w:rsidRPr="009D1535">
        <w:rPr>
          <w:rFonts w:ascii="Times New Roman" w:eastAsia="Times New Roman" w:hAnsi="Times New Roman"/>
          <w:sz w:val="24"/>
          <w:szCs w:val="24"/>
          <w:lang w:eastAsia="pl-PL"/>
        </w:rPr>
        <w:t xml:space="preserve"> niniejszego paragrafu.”</w:t>
      </w:r>
    </w:p>
    <w:p w:rsidR="00CE759C" w:rsidRPr="009D1535" w:rsidRDefault="00CE759C" w:rsidP="009D1535">
      <w:pPr>
        <w:numPr>
          <w:ilvl w:val="0"/>
          <w:numId w:val="1"/>
        </w:numPr>
        <w:tabs>
          <w:tab w:val="right" w:pos="284"/>
          <w:tab w:val="left" w:pos="408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1535">
        <w:rPr>
          <w:rFonts w:ascii="Times New Roman" w:eastAsia="Times New Roman" w:hAnsi="Times New Roman"/>
          <w:sz w:val="24"/>
          <w:szCs w:val="24"/>
          <w:lang w:eastAsia="pl-PL"/>
        </w:rPr>
        <w:t>§ 27 otrzymuje brzmienie:</w:t>
      </w:r>
      <w:r w:rsidRPr="009D1535">
        <w:rPr>
          <w:rFonts w:ascii="Times New Roman" w:eastAsia="Times New Roman" w:hAnsi="Times New Roman"/>
          <w:sz w:val="24"/>
          <w:szCs w:val="24"/>
          <w:lang w:eastAsia="pl-PL"/>
        </w:rPr>
        <w:br/>
        <w:t>” Zawiadomienie o Walnym Zebraniu, zawierające proponowany porządek dzienny zebrania, Zarząd Główny ogłasza w czasopiśmie „ Anestezjologia Intensywna Terapia” lub zawiadamia pocztą elektroniczną na co najmniej 14 dni przed planowanym terminem Walnego Zebrania.”</w:t>
      </w:r>
    </w:p>
    <w:p w:rsidR="00CE759C" w:rsidRPr="009D1535" w:rsidRDefault="00CE759C" w:rsidP="009D1535">
      <w:pPr>
        <w:numPr>
          <w:ilvl w:val="0"/>
          <w:numId w:val="1"/>
        </w:numPr>
        <w:tabs>
          <w:tab w:val="right" w:pos="284"/>
          <w:tab w:val="left" w:pos="408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1535">
        <w:rPr>
          <w:rFonts w:ascii="Times New Roman" w:eastAsia="Times New Roman" w:hAnsi="Times New Roman"/>
          <w:sz w:val="24"/>
          <w:szCs w:val="24"/>
          <w:lang w:eastAsia="pl-PL"/>
        </w:rPr>
        <w:t>w § 33 ust. 1</w:t>
      </w:r>
      <w:r w:rsidR="00C70326" w:rsidRPr="009D153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9D1535">
        <w:rPr>
          <w:rFonts w:ascii="Times New Roman" w:eastAsia="Times New Roman" w:hAnsi="Times New Roman"/>
          <w:sz w:val="24"/>
          <w:szCs w:val="24"/>
          <w:lang w:eastAsia="pl-PL"/>
        </w:rPr>
        <w:t xml:space="preserve"> skreśla się pkt 2</w:t>
      </w:r>
    </w:p>
    <w:p w:rsidR="001D293C" w:rsidRPr="009D1535" w:rsidRDefault="00C97A74" w:rsidP="009D1535">
      <w:pPr>
        <w:numPr>
          <w:ilvl w:val="0"/>
          <w:numId w:val="1"/>
        </w:numPr>
        <w:tabs>
          <w:tab w:val="right" w:pos="284"/>
          <w:tab w:val="left" w:pos="408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1535">
        <w:rPr>
          <w:rFonts w:ascii="Times New Roman" w:eastAsia="Times New Roman" w:hAnsi="Times New Roman"/>
          <w:sz w:val="24"/>
          <w:szCs w:val="24"/>
          <w:lang w:eastAsia="pl-PL"/>
        </w:rPr>
        <w:t>w § 50 ust. 2, pkt 7 otrzymuje brzmienie:</w:t>
      </w:r>
      <w:r w:rsidRPr="009D1535">
        <w:rPr>
          <w:rFonts w:ascii="Times New Roman" w:eastAsia="Times New Roman" w:hAnsi="Times New Roman"/>
          <w:sz w:val="24"/>
          <w:szCs w:val="24"/>
          <w:lang w:eastAsia="pl-PL"/>
        </w:rPr>
        <w:br/>
        <w:t>” 7) z dochodów z własnej działalności</w:t>
      </w:r>
      <w:r w:rsidR="009D1535" w:rsidRPr="009D153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9D1535">
        <w:rPr>
          <w:rFonts w:ascii="Times New Roman" w:eastAsia="Times New Roman" w:hAnsi="Times New Roman"/>
          <w:sz w:val="24"/>
          <w:szCs w:val="24"/>
          <w:lang w:eastAsia="pl-PL"/>
        </w:rPr>
        <w:t xml:space="preserve"> zgodnie z art</w:t>
      </w:r>
      <w:r w:rsidR="00CE759C" w:rsidRPr="009D1535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9D1535" w:rsidRPr="009D153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E759C" w:rsidRPr="009D1535">
        <w:rPr>
          <w:rFonts w:ascii="Times New Roman" w:eastAsia="Times New Roman" w:hAnsi="Times New Roman"/>
          <w:sz w:val="24"/>
          <w:szCs w:val="24"/>
          <w:lang w:eastAsia="pl-PL"/>
        </w:rPr>
        <w:t>33</w:t>
      </w:r>
      <w:r w:rsidR="009D1535" w:rsidRPr="009D153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E759C" w:rsidRPr="009D1535">
        <w:rPr>
          <w:rFonts w:ascii="Times New Roman" w:eastAsia="Times New Roman" w:hAnsi="Times New Roman"/>
          <w:sz w:val="24"/>
          <w:szCs w:val="24"/>
          <w:lang w:eastAsia="pl-PL"/>
        </w:rPr>
        <w:t>ust.</w:t>
      </w:r>
      <w:r w:rsidR="009D1535" w:rsidRPr="009D153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E759C" w:rsidRPr="009D1535">
        <w:rPr>
          <w:rFonts w:ascii="Times New Roman" w:eastAsia="Times New Roman" w:hAnsi="Times New Roman"/>
          <w:sz w:val="24"/>
          <w:szCs w:val="24"/>
          <w:lang w:eastAsia="pl-PL"/>
        </w:rPr>
        <w:t xml:space="preserve">1 Prawo o </w:t>
      </w:r>
      <w:r w:rsidRPr="009D1535">
        <w:rPr>
          <w:rFonts w:ascii="Times New Roman" w:eastAsia="Times New Roman" w:hAnsi="Times New Roman"/>
          <w:sz w:val="24"/>
          <w:szCs w:val="24"/>
          <w:lang w:eastAsia="pl-PL"/>
        </w:rPr>
        <w:t>stowarzyszeniach</w:t>
      </w:r>
      <w:r w:rsidR="00165470" w:rsidRPr="009D1535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C70326" w:rsidRDefault="009D1535" w:rsidP="009D1535">
      <w:pPr>
        <w:tabs>
          <w:tab w:val="right" w:pos="284"/>
          <w:tab w:val="left" w:pos="408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§ 2</w:t>
      </w:r>
    </w:p>
    <w:p w:rsidR="009D1535" w:rsidRDefault="009D1535" w:rsidP="009D1535">
      <w:pPr>
        <w:tabs>
          <w:tab w:val="right" w:pos="284"/>
          <w:tab w:val="left" w:pos="408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9D1535">
        <w:rPr>
          <w:rFonts w:ascii="Times New Roman" w:hAnsi="Times New Roman"/>
          <w:spacing w:val="-1"/>
          <w:sz w:val="24"/>
          <w:szCs w:val="24"/>
        </w:rPr>
        <w:t xml:space="preserve">Walne Zebranie Członków Polskiego Towarzystwa Anestezjologii i Intensywnej </w:t>
      </w:r>
      <w:r w:rsidRPr="009D1535">
        <w:rPr>
          <w:rFonts w:ascii="Times New Roman" w:hAnsi="Times New Roman"/>
          <w:sz w:val="24"/>
          <w:szCs w:val="24"/>
        </w:rPr>
        <w:t xml:space="preserve">Terapii postanawia </w:t>
      </w:r>
      <w:r>
        <w:rPr>
          <w:rFonts w:ascii="Times New Roman" w:hAnsi="Times New Roman"/>
          <w:sz w:val="24"/>
          <w:szCs w:val="24"/>
        </w:rPr>
        <w:t xml:space="preserve">przyjąć tekst jednolity </w:t>
      </w:r>
      <w:r w:rsidRPr="009D1535">
        <w:rPr>
          <w:rFonts w:ascii="Times New Roman" w:hAnsi="Times New Roman"/>
          <w:sz w:val="24"/>
          <w:szCs w:val="24"/>
        </w:rPr>
        <w:t>Statut</w:t>
      </w:r>
      <w:r>
        <w:rPr>
          <w:rFonts w:ascii="Times New Roman" w:hAnsi="Times New Roman"/>
          <w:sz w:val="24"/>
          <w:szCs w:val="24"/>
        </w:rPr>
        <w:t>u</w:t>
      </w:r>
      <w:r w:rsidRPr="009D1535">
        <w:rPr>
          <w:rFonts w:ascii="Times New Roman" w:hAnsi="Times New Roman"/>
          <w:sz w:val="24"/>
          <w:szCs w:val="24"/>
        </w:rPr>
        <w:t xml:space="preserve"> </w:t>
      </w:r>
      <w:r w:rsidRPr="009D1535">
        <w:rPr>
          <w:rFonts w:ascii="Times New Roman" w:hAnsi="Times New Roman"/>
          <w:spacing w:val="-1"/>
          <w:sz w:val="24"/>
          <w:szCs w:val="24"/>
        </w:rPr>
        <w:t xml:space="preserve">Polskiego Towarzystwa Anestezjologii i Intensywnej </w:t>
      </w:r>
      <w:r w:rsidRPr="009D1535">
        <w:rPr>
          <w:rFonts w:ascii="Times New Roman" w:hAnsi="Times New Roman"/>
          <w:sz w:val="24"/>
          <w:szCs w:val="24"/>
        </w:rPr>
        <w:t>Terapii</w:t>
      </w:r>
      <w:r>
        <w:rPr>
          <w:rFonts w:ascii="Times New Roman" w:hAnsi="Times New Roman"/>
          <w:sz w:val="24"/>
          <w:szCs w:val="24"/>
        </w:rPr>
        <w:t>, stanowiący załącznik do niniejszej uchwały.</w:t>
      </w:r>
    </w:p>
    <w:sectPr w:rsidR="009D1535" w:rsidSect="00D7031C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02CB2"/>
    <w:multiLevelType w:val="hybridMultilevel"/>
    <w:tmpl w:val="B3987358"/>
    <w:lvl w:ilvl="0" w:tplc="D45C5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96759"/>
    <w:rsid w:val="000E570F"/>
    <w:rsid w:val="001276E5"/>
    <w:rsid w:val="00165470"/>
    <w:rsid w:val="001D293C"/>
    <w:rsid w:val="003F7506"/>
    <w:rsid w:val="004752FE"/>
    <w:rsid w:val="00535B4C"/>
    <w:rsid w:val="005F0ED0"/>
    <w:rsid w:val="00896759"/>
    <w:rsid w:val="00937761"/>
    <w:rsid w:val="009C4DE8"/>
    <w:rsid w:val="009D1535"/>
    <w:rsid w:val="00AE7F73"/>
    <w:rsid w:val="00C32522"/>
    <w:rsid w:val="00C70326"/>
    <w:rsid w:val="00C97A74"/>
    <w:rsid w:val="00CE759C"/>
    <w:rsid w:val="00D7031C"/>
    <w:rsid w:val="00E25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F750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11 sierpnia 2009r</vt:lpstr>
    </vt:vector>
  </TitlesOfParts>
  <Company>Hewlett-Packard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11 sierpnia 2009r</dc:title>
  <dc:creator>user</dc:creator>
  <cp:lastModifiedBy>Waldemar Machała</cp:lastModifiedBy>
  <cp:revision>2</cp:revision>
  <dcterms:created xsi:type="dcterms:W3CDTF">2010-01-27T18:32:00Z</dcterms:created>
  <dcterms:modified xsi:type="dcterms:W3CDTF">2010-01-27T18:32:00Z</dcterms:modified>
</cp:coreProperties>
</file>